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78" w:rsidRPr="00246A24" w:rsidRDefault="00BC2678" w:rsidP="00837269">
      <w:pPr>
        <w:rPr>
          <w:rFonts w:ascii="Calibri" w:hAnsi="Calibri" w:cs="Calibri"/>
          <w:b/>
          <w:color w:val="000000"/>
          <w:lang w:val="fr-FR"/>
        </w:rPr>
      </w:pPr>
      <w:bookmarkStart w:id="0" w:name="_GoBack"/>
      <w:bookmarkEnd w:id="0"/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="00A95132" w:rsidRPr="00F847C2">
        <w:rPr>
          <w:rFonts w:ascii="Calibri" w:hAnsi="Calibri" w:cs="Calibri"/>
          <w:b/>
          <w:color w:val="FF0000"/>
          <w:lang w:val="fr-FR"/>
        </w:rPr>
        <w:tab/>
      </w:r>
      <w:r w:rsidR="000926A0" w:rsidRPr="00F847C2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EC1B1F" w:rsidRPr="000B1D59">
        <w:rPr>
          <w:rFonts w:ascii="Calibri" w:hAnsi="Calibri" w:cs="Calibri"/>
          <w:b/>
          <w:color w:val="000000"/>
          <w:lang w:val="fr-FR"/>
        </w:rPr>
        <w:t>Data</w:t>
      </w:r>
      <w:r w:rsidRPr="000B1D59">
        <w:rPr>
          <w:rFonts w:ascii="Calibri" w:hAnsi="Calibri" w:cs="Calibri"/>
          <w:b/>
          <w:color w:val="000000"/>
          <w:lang w:val="fr-FR"/>
        </w:rPr>
        <w:t>:</w:t>
      </w:r>
      <w:r w:rsidR="00EC1B1F" w:rsidRPr="000B1D59">
        <w:rPr>
          <w:rFonts w:ascii="Calibri" w:hAnsi="Calibri" w:cs="Calibri"/>
          <w:b/>
          <w:color w:val="000000"/>
          <w:lang w:val="fr-FR"/>
        </w:rPr>
        <w:t xml:space="preserve"> </w:t>
      </w:r>
      <w:r w:rsidR="00837269" w:rsidRPr="000B1D59">
        <w:rPr>
          <w:rFonts w:ascii="Calibri" w:hAnsi="Calibri" w:cs="Calibri"/>
          <w:b/>
          <w:color w:val="000000"/>
          <w:lang w:val="fr-FR"/>
        </w:rPr>
        <w:t>07.03.2022</w:t>
      </w:r>
    </w:p>
    <w:p w:rsidR="00C30C3E" w:rsidRPr="00246A24" w:rsidRDefault="00C30C3E" w:rsidP="003F06FA">
      <w:pPr>
        <w:jc w:val="center"/>
        <w:rPr>
          <w:rFonts w:ascii="Calibri" w:hAnsi="Calibri" w:cs="Calibri"/>
          <w:b/>
          <w:color w:val="000000"/>
          <w:lang w:val="fr-FR"/>
        </w:rPr>
      </w:pPr>
    </w:p>
    <w:p w:rsidR="005A0662" w:rsidRPr="00246A24" w:rsidRDefault="005A0662" w:rsidP="003F06FA">
      <w:pPr>
        <w:jc w:val="center"/>
        <w:rPr>
          <w:rFonts w:ascii="Calibri" w:hAnsi="Calibri" w:cs="Calibri"/>
          <w:b/>
          <w:color w:val="000000"/>
          <w:sz w:val="30"/>
          <w:szCs w:val="30"/>
          <w:lang w:val="fr-FR"/>
        </w:rPr>
      </w:pPr>
    </w:p>
    <w:p w:rsidR="00EE6691" w:rsidRPr="00246A24" w:rsidRDefault="003F06FA" w:rsidP="003F06FA">
      <w:pPr>
        <w:jc w:val="center"/>
        <w:rPr>
          <w:rFonts w:ascii="Calibri" w:hAnsi="Calibri" w:cs="Calibri"/>
          <w:b/>
          <w:color w:val="000000"/>
          <w:sz w:val="30"/>
          <w:szCs w:val="30"/>
          <w:lang w:val="fr-FR"/>
        </w:rPr>
      </w:pPr>
      <w:r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REFERAT </w:t>
      </w:r>
      <w:r w:rsidR="005B5CED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CU MINUTA DE APROBARE PENTRU </w:t>
      </w:r>
      <w:r w:rsidR="007661CC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 </w:t>
      </w:r>
      <w:r w:rsidR="002E5100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>CREDIT</w:t>
      </w:r>
    </w:p>
    <w:p w:rsidR="006926FC" w:rsidRPr="00246A24" w:rsidRDefault="00837269" w:rsidP="00A43E2F">
      <w:pPr>
        <w:ind w:left="720"/>
        <w:jc w:val="center"/>
        <w:rPr>
          <w:rFonts w:ascii="Calibri" w:hAnsi="Calibri" w:cs="Calibri"/>
          <w:b/>
          <w:color w:val="000000"/>
          <w:lang w:val="fr-FR"/>
        </w:rPr>
      </w:pPr>
      <w:r>
        <w:rPr>
          <w:rFonts w:ascii="Calibri" w:hAnsi="Calibri" w:cs="Calibri"/>
          <w:b/>
          <w:bCs/>
          <w:color w:val="000000"/>
          <w:lang w:eastAsia="en-GB"/>
        </w:rPr>
        <w:t>AGRO PONTICA SRL</w:t>
      </w:r>
    </w:p>
    <w:p w:rsidR="00BC2678" w:rsidRPr="00246A24" w:rsidRDefault="00BC2678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>Date identificare client :</w:t>
      </w:r>
    </w:p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Analist Credite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0F72CB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Claudia Vasilis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Relantionship Manager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color w:val="000000"/>
                <w:lang w:eastAsia="en-GB"/>
              </w:rPr>
            </w:pPr>
          </w:p>
        </w:tc>
      </w:tr>
      <w:tr w:rsidR="000926A0" w:rsidRPr="00246A2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Denumire societate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AGRO PONTICA SRL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Forma Juridica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SRL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Adresa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lang w:eastAsia="en-GB"/>
              </w:rPr>
              <w:t>Municipiul Mangalia, Str. BANATULUI, Nr. 15, ANEXA GOSPODAREASCA, Etaj P, Județ Constanţa, Cod poștal 905500</w:t>
            </w:r>
          </w:p>
        </w:tc>
      </w:tr>
      <w:tr w:rsidR="006926FC" w:rsidRPr="00246A2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A43E2F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Oras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lang w:eastAsia="en-GB"/>
              </w:rPr>
              <w:t>Mangalia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Judet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Constanţa</w:t>
            </w:r>
          </w:p>
        </w:tc>
      </w:tr>
      <w:tr w:rsidR="006926FC" w:rsidRPr="00246A24">
        <w:trPr>
          <w:trHeight w:val="3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CUI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Style w:val="rvts8"/>
                <w:lang w:val="fr-FR"/>
              </w:rPr>
              <w:t>36139566</w:t>
            </w:r>
          </w:p>
        </w:tc>
      </w:tr>
      <w:tr w:rsidR="007661C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Telefon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837269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0743335873</w:t>
            </w:r>
          </w:p>
        </w:tc>
      </w:tr>
      <w:tr w:rsidR="006926FC" w:rsidRPr="00246A24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Mail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u w:val="single"/>
                <w:lang w:eastAsia="en-GB"/>
              </w:rPr>
            </w:pPr>
            <w:hyperlink r:id="rId7" w:history="1">
              <w:r w:rsidRPr="00837269">
                <w:rPr>
                  <w:rStyle w:val="Hyperlink"/>
                  <w:rFonts w:ascii="Calibri" w:hAnsi="Calibri" w:cs="Calibri"/>
                  <w:b/>
                  <w:bCs/>
                  <w:color w:val="auto"/>
                  <w:lang w:eastAsia="en-GB"/>
                </w:rPr>
                <w:t>Catalincornaci@yahoo.com</w:t>
              </w:r>
            </w:hyperlink>
          </w:p>
        </w:tc>
      </w:tr>
    </w:tbl>
    <w:p w:rsidR="00F847C2" w:rsidRPr="00246A24" w:rsidRDefault="00F847C2" w:rsidP="00EE1C68">
      <w:pPr>
        <w:ind w:left="720"/>
        <w:jc w:val="both"/>
        <w:rPr>
          <w:rFonts w:ascii="Calibri" w:hAnsi="Calibri" w:cs="Calibri"/>
          <w:b/>
          <w:color w:val="000000"/>
          <w:lang w:val="fr-FR"/>
        </w:rPr>
      </w:pPr>
    </w:p>
    <w:p w:rsidR="005B5CED" w:rsidRPr="00246A24" w:rsidRDefault="005B5CED" w:rsidP="00EE1C68">
      <w:pPr>
        <w:ind w:left="720"/>
        <w:jc w:val="both"/>
        <w:rPr>
          <w:rFonts w:ascii="Calibri" w:hAnsi="Calibri" w:cs="Calibri"/>
          <w:bCs/>
          <w:color w:val="000000"/>
          <w:lang w:val="fr-FR"/>
        </w:rPr>
      </w:pPr>
    </w:p>
    <w:p w:rsidR="00487A39" w:rsidRPr="00246A24" w:rsidRDefault="008806A3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>Aspecte negative</w:t>
      </w:r>
      <w:r w:rsidR="000F5D9E">
        <w:rPr>
          <w:rFonts w:ascii="Calibri" w:hAnsi="Calibri" w:cs="Calibri"/>
          <w:b/>
          <w:color w:val="000000"/>
          <w:lang w:val="fr-FR"/>
        </w:rPr>
        <w:t> :</w:t>
      </w:r>
    </w:p>
    <w:p w:rsidR="00487A39" w:rsidRPr="00246A24" w:rsidRDefault="00487A39" w:rsidP="00EE1C68">
      <w:pPr>
        <w:ind w:left="2124"/>
        <w:jc w:val="both"/>
        <w:rPr>
          <w:rFonts w:ascii="Calibri" w:hAnsi="Calibri" w:cs="Calibri"/>
          <w:bCs/>
          <w:color w:val="000000"/>
          <w:lang w:val="fr-FR"/>
        </w:rPr>
      </w:pPr>
    </w:p>
    <w:p w:rsidR="005A0662" w:rsidRPr="00246A24" w:rsidRDefault="005A0662" w:rsidP="00837269">
      <w:pPr>
        <w:ind w:left="2124"/>
        <w:jc w:val="both"/>
        <w:rPr>
          <w:rFonts w:ascii="Calibri" w:hAnsi="Calibri" w:cs="Calibri"/>
          <w:bCs/>
          <w:color w:val="000000"/>
          <w:lang w:val="fr-FR"/>
        </w:rPr>
      </w:pPr>
      <w:r w:rsidRPr="00246A24">
        <w:rPr>
          <w:rFonts w:ascii="Calibri" w:hAnsi="Calibri" w:cs="Calibri"/>
          <w:bCs/>
          <w:color w:val="000000"/>
          <w:lang w:val="fr-FR"/>
        </w:rPr>
        <w:t xml:space="preserve">● </w:t>
      </w:r>
      <w:r w:rsidR="00837269">
        <w:rPr>
          <w:rFonts w:ascii="Calibri" w:hAnsi="Calibri" w:cs="Calibri"/>
          <w:bCs/>
          <w:color w:val="000000"/>
          <w:lang w:val="fr-FR"/>
        </w:rPr>
        <w:t>LIVADA TRECE PE ROD IN 2023</w:t>
      </w:r>
      <w:r w:rsidR="001753D3">
        <w:rPr>
          <w:rFonts w:ascii="Calibri" w:hAnsi="Calibri" w:cs="Calibri"/>
          <w:bCs/>
          <w:color w:val="000000"/>
          <w:lang w:val="fr-FR"/>
        </w:rPr>
        <w:t>.</w:t>
      </w:r>
    </w:p>
    <w:p w:rsidR="00244219" w:rsidRPr="00246A24" w:rsidRDefault="00244219" w:rsidP="00EE1C68">
      <w:pPr>
        <w:tabs>
          <w:tab w:val="left" w:pos="360"/>
        </w:tabs>
        <w:jc w:val="both"/>
        <w:rPr>
          <w:rFonts w:ascii="Calibri" w:hAnsi="Calibri" w:cs="Calibri"/>
          <w:color w:val="000000"/>
          <w:lang w:val="fr-FR"/>
        </w:rPr>
      </w:pPr>
    </w:p>
    <w:p w:rsidR="00272ED3" w:rsidRPr="00246A24" w:rsidRDefault="00BC2678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 xml:space="preserve">Propunere </w:t>
      </w:r>
      <w:r w:rsidR="00D55561" w:rsidRPr="00246A24">
        <w:rPr>
          <w:rFonts w:ascii="Calibri" w:hAnsi="Calibri" w:cs="Calibri"/>
          <w:b/>
          <w:color w:val="000000"/>
          <w:lang w:val="fr-FR"/>
        </w:rPr>
        <w:t>de finantare</w:t>
      </w:r>
      <w:r w:rsidRPr="00246A24">
        <w:rPr>
          <w:rFonts w:ascii="Calibri" w:hAnsi="Calibri" w:cs="Calibri"/>
          <w:b/>
          <w:color w:val="000000"/>
          <w:lang w:val="fr-FR"/>
        </w:rPr>
        <w:t> :</w:t>
      </w:r>
    </w:p>
    <w:p w:rsidR="00EB6C50" w:rsidRPr="00246A24" w:rsidRDefault="00EB6C50" w:rsidP="00EE1C68">
      <w:pPr>
        <w:ind w:left="360"/>
        <w:jc w:val="both"/>
        <w:rPr>
          <w:rFonts w:ascii="Calibri" w:hAnsi="Calibri" w:cs="Calibri"/>
          <w:b/>
          <w:color w:val="000000"/>
          <w:lang w:val="fr-FR"/>
        </w:rPr>
      </w:pPr>
    </w:p>
    <w:tbl>
      <w:tblPr>
        <w:tblW w:w="13183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490"/>
      </w:tblGrid>
      <w:tr w:rsidR="00EB6C50" w:rsidRPr="00246A24">
        <w:trPr>
          <w:trHeight w:val="31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 w:cs="Arial"/>
                <w:b/>
                <w:bCs/>
                <w:color w:val="000000"/>
                <w:lang w:val="fr-FR"/>
              </w:rPr>
            </w:pPr>
            <w:r w:rsidRPr="00246A24">
              <w:rPr>
                <w:rFonts w:ascii="Calibri" w:hAnsi="Calibri" w:cs="Arial"/>
                <w:b/>
                <w:bCs/>
                <w:color w:val="000000"/>
                <w:lang w:val="fr-FR"/>
              </w:rPr>
              <w:t>Facilitatea :</w:t>
            </w:r>
          </w:p>
        </w:tc>
        <w:tc>
          <w:tcPr>
            <w:tcW w:w="10490" w:type="dxa"/>
            <w:shd w:val="clear" w:color="auto" w:fill="auto"/>
          </w:tcPr>
          <w:p w:rsidR="00EB6C50" w:rsidRPr="000F72CB" w:rsidRDefault="00837269" w:rsidP="00EE1C68">
            <w:pPr>
              <w:jc w:val="both"/>
              <w:rPr>
                <w:rFonts w:ascii="Calibri" w:hAnsi="Calibri" w:cs="Calibri"/>
                <w:color w:val="000000"/>
                <w:highlight w:val="yellow"/>
              </w:rPr>
            </w:pPr>
            <w:r w:rsidRPr="00837269">
              <w:rPr>
                <w:rFonts w:ascii="Calibri" w:hAnsi="Calibri" w:cs="Arial"/>
                <w:color w:val="000000"/>
              </w:rPr>
              <w:t>Alte credite acordate clientelei - alte credite pe termen mediu</w:t>
            </w:r>
          </w:p>
        </w:tc>
      </w:tr>
      <w:tr w:rsidR="00EB6C50" w:rsidRPr="00246A24">
        <w:trPr>
          <w:trHeight w:val="24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Valoare 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837269" w:rsidP="00EE1C68">
            <w:pPr>
              <w:jc w:val="both"/>
              <w:rPr>
                <w:rFonts w:ascii="Calibri" w:hAnsi="Calibri"/>
                <w:b/>
                <w:bCs/>
                <w:color w:val="000000"/>
                <w:lang w:val="fr-FR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>50,000.00</w:t>
            </w:r>
            <w:r w:rsidR="00AC35BC"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</w:t>
            </w:r>
            <w:r w:rsidR="00163099"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>LEI</w:t>
            </w:r>
          </w:p>
        </w:tc>
      </w:tr>
      <w:tr w:rsidR="00EB6C50" w:rsidRPr="00246A24">
        <w:trPr>
          <w:trHeight w:val="291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 w:cs="Arial"/>
                <w:b/>
                <w:color w:val="000000"/>
                <w:lang w:val="fr-FR"/>
              </w:rPr>
            </w:pPr>
            <w:r w:rsidRPr="00246A24">
              <w:rPr>
                <w:rFonts w:ascii="Calibri" w:hAnsi="Calibri" w:cs="Arial"/>
                <w:b/>
                <w:color w:val="000000"/>
                <w:lang w:val="fr-FR"/>
              </w:rPr>
              <w:t>Destinatie 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837269" w:rsidP="00EE1C68">
            <w:pPr>
              <w:jc w:val="both"/>
              <w:rPr>
                <w:rFonts w:ascii="Calibri" w:hAnsi="Calibri"/>
                <w:color w:val="000000"/>
                <w:lang w:val="ro-RO"/>
              </w:rPr>
            </w:pPr>
            <w:r>
              <w:rPr>
                <w:rFonts w:ascii="Calibri" w:hAnsi="Calibri"/>
                <w:color w:val="000000"/>
                <w:lang w:val="ro-RO"/>
              </w:rPr>
              <w:t>CAPITAL DE LUCRU</w:t>
            </w:r>
          </w:p>
        </w:tc>
      </w:tr>
      <w:tr w:rsidR="00EB6C50" w:rsidRPr="00246A24">
        <w:trPr>
          <w:trHeight w:val="233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Scadenta: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02260B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="00837269" w:rsidRPr="000B1D59">
              <w:rPr>
                <w:rFonts w:ascii="Calibri" w:hAnsi="Calibri"/>
                <w:b/>
                <w:color w:val="000000"/>
                <w:lang w:val="fr-FR"/>
              </w:rPr>
              <w:t>32</w:t>
            </w:r>
            <w:r w:rsidRPr="000B1D59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="004037EA" w:rsidRPr="000B1D59">
              <w:rPr>
                <w:rFonts w:ascii="Calibri" w:hAnsi="Calibri"/>
                <w:b/>
                <w:color w:val="000000"/>
                <w:lang w:val="fr-FR"/>
              </w:rPr>
              <w:t>LUNI</w:t>
            </w:r>
            <w:r w:rsidR="004037EA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</w:p>
        </w:tc>
      </w:tr>
      <w:tr w:rsidR="00EB6C50" w:rsidRPr="00246A24">
        <w:trPr>
          <w:trHeight w:val="350"/>
        </w:trPr>
        <w:tc>
          <w:tcPr>
            <w:tcW w:w="2693" w:type="dxa"/>
            <w:shd w:val="clear" w:color="auto" w:fill="auto"/>
          </w:tcPr>
          <w:p w:rsidR="00EB6C50" w:rsidRPr="00246A24" w:rsidRDefault="00EB6C50" w:rsidP="00BD5844">
            <w:pPr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Modalitatea</w:t>
            </w:r>
            <w:r w:rsidR="00BD5844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Pr="00246A24">
              <w:rPr>
                <w:rFonts w:ascii="Calibri" w:hAnsi="Calibri"/>
                <w:b/>
                <w:color w:val="000000"/>
                <w:lang w:val="fr-FR"/>
              </w:rPr>
              <w:t>de rambursare credit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</w:tc>
        <w:tc>
          <w:tcPr>
            <w:tcW w:w="10490" w:type="dxa"/>
            <w:shd w:val="clear" w:color="auto" w:fill="auto"/>
          </w:tcPr>
          <w:p w:rsidR="00EB6C50" w:rsidRPr="00246A24" w:rsidRDefault="0073245C" w:rsidP="00BD5844">
            <w:pPr>
              <w:pStyle w:val="Antet"/>
              <w:tabs>
                <w:tab w:val="clear" w:pos="4320"/>
                <w:tab w:val="clear" w:pos="8640"/>
              </w:tabs>
              <w:jc w:val="both"/>
              <w:rPr>
                <w:rFonts w:ascii="Calibri" w:hAnsi="Calibri"/>
                <w:color w:val="000000"/>
                <w:lang w:val="fr-FR"/>
              </w:rPr>
            </w:pPr>
            <w:r>
              <w:rPr>
                <w:rFonts w:ascii="Calibri" w:hAnsi="Calibri"/>
                <w:color w:val="000000"/>
                <w:lang w:val="fr-FR"/>
              </w:rPr>
              <w:t xml:space="preserve"> </w:t>
            </w:r>
            <w:r w:rsidR="000B1D59">
              <w:rPr>
                <w:rFonts w:ascii="Calibri" w:hAnsi="Calibri"/>
                <w:color w:val="000000"/>
                <w:lang w:val="fr-FR"/>
              </w:rPr>
              <w:t>RATE SEZONIERE</w:t>
            </w:r>
          </w:p>
        </w:tc>
      </w:tr>
      <w:tr w:rsidR="00EB6C50" w:rsidRPr="00246A24">
        <w:trPr>
          <w:trHeight w:val="233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Dobanda</w:t>
            </w:r>
          </w:p>
        </w:tc>
        <w:tc>
          <w:tcPr>
            <w:tcW w:w="10490" w:type="dxa"/>
            <w:shd w:val="clear" w:color="auto" w:fill="auto"/>
          </w:tcPr>
          <w:p w:rsidR="00DA6DB7" w:rsidRPr="000F72CB" w:rsidRDefault="00704EF4" w:rsidP="00EE1C68">
            <w:pPr>
              <w:jc w:val="both"/>
              <w:rPr>
                <w:rFonts w:ascii="Calibri" w:hAnsi="Calibri" w:cs="Calibri"/>
                <w:color w:val="000000"/>
                <w:highlight w:val="yellow"/>
                <w:lang w:val="fr-FR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 xml:space="preserve">● </w:t>
            </w:r>
            <w:r w:rsidRPr="00C906A4">
              <w:rPr>
                <w:rFonts w:ascii="Calibri" w:hAnsi="Calibri" w:cs="Arial"/>
                <w:bCs/>
                <w:color w:val="000000"/>
              </w:rPr>
              <w:t xml:space="preserve">dobanda </w:t>
            </w:r>
            <w:r w:rsidRPr="00C906A4">
              <w:rPr>
                <w:rFonts w:ascii="Calibri" w:hAnsi="Calibri" w:cs="Calibri"/>
                <w:color w:val="000000"/>
                <w:lang w:val="fr-FR"/>
              </w:rPr>
              <w:t xml:space="preserve">, platibila </w:t>
            </w:r>
            <w:r w:rsidR="00AA4052" w:rsidRPr="00C906A4">
              <w:rPr>
                <w:rFonts w:ascii="Calibri" w:hAnsi="Calibri" w:cs="Calibri"/>
                <w:color w:val="000000"/>
                <w:lang w:val="fr-FR"/>
              </w:rPr>
              <w:t>lunar</w:t>
            </w:r>
          </w:p>
          <w:p w:rsidR="00860624" w:rsidRPr="00246A24" w:rsidRDefault="00860624" w:rsidP="000B1D59">
            <w:pPr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0B1D59">
              <w:rPr>
                <w:rFonts w:ascii="Calibri" w:hAnsi="Calibri" w:cs="Calibri"/>
                <w:color w:val="000000"/>
                <w:lang w:val="fr-FR"/>
              </w:rPr>
              <w:t>-</w:t>
            </w:r>
            <w:r w:rsidR="000B1D59" w:rsidRPr="000B1D59">
              <w:rPr>
                <w:rFonts w:ascii="Calibri" w:hAnsi="Calibri" w:cs="Calibri"/>
                <w:color w:val="000000"/>
                <w:lang w:val="fr-FR"/>
              </w:rPr>
              <w:t>24.00</w:t>
            </w:r>
            <w:r w:rsidR="00AC35BC" w:rsidRPr="000B1D59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0B1D59">
              <w:rPr>
                <w:rFonts w:ascii="Calibri" w:hAnsi="Calibri" w:cs="Calibri"/>
                <w:color w:val="000000"/>
                <w:lang w:val="fr-FR"/>
              </w:rPr>
              <w:t>%</w:t>
            </w:r>
            <w:r w:rsidRPr="00246A24">
              <w:rPr>
                <w:rFonts w:ascii="Calibri" w:hAnsi="Calibri" w:cs="Calibri"/>
                <w:color w:val="000000"/>
                <w:lang w:val="fr-FR"/>
              </w:rPr>
              <w:t xml:space="preserve"> pe an , fixa pe intreaga perioada de creditare.</w:t>
            </w:r>
          </w:p>
          <w:p w:rsidR="00860624" w:rsidRPr="00246A24" w:rsidRDefault="00860624" w:rsidP="00F2024A">
            <w:pPr>
              <w:rPr>
                <w:rFonts w:ascii="Calibri" w:hAnsi="Calibri" w:cs="Calibri"/>
                <w:color w:val="000000"/>
                <w:lang w:val="fr-FR"/>
              </w:rPr>
            </w:pPr>
          </w:p>
          <w:p w:rsidR="00704EF4" w:rsidRPr="00246A24" w:rsidRDefault="00704EF4" w:rsidP="000B1D59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>● comision de acordare</w:t>
            </w:r>
            <w:r w:rsidR="00670F97" w:rsidRPr="00246A24">
              <w:rPr>
                <w:rFonts w:ascii="Calibri" w:hAnsi="Calibri" w:cs="Calibri"/>
                <w:color w:val="000000"/>
              </w:rPr>
              <w:t xml:space="preserve"> este de</w:t>
            </w:r>
            <w:r w:rsidR="001753D3">
              <w:rPr>
                <w:rFonts w:ascii="Calibri" w:hAnsi="Calibri" w:cs="Calibri"/>
                <w:color w:val="000000"/>
              </w:rPr>
              <w:t xml:space="preserve"> </w:t>
            </w:r>
            <w:r w:rsidR="000B1D59" w:rsidRPr="000B1D59">
              <w:rPr>
                <w:rFonts w:ascii="Calibri" w:hAnsi="Calibri" w:cs="Calibri"/>
                <w:color w:val="000000"/>
              </w:rPr>
              <w:t>3.00</w:t>
            </w:r>
            <w:r w:rsidR="000F72CB" w:rsidRPr="000B1D59">
              <w:rPr>
                <w:rFonts w:ascii="Calibri" w:hAnsi="Calibri" w:cs="Calibri"/>
                <w:color w:val="000000"/>
              </w:rPr>
              <w:t>%</w:t>
            </w:r>
            <w:r w:rsidR="00670F97" w:rsidRPr="00246A24">
              <w:rPr>
                <w:rFonts w:ascii="Calibri" w:hAnsi="Calibri" w:cs="Calibri"/>
                <w:color w:val="000000"/>
              </w:rPr>
              <w:t xml:space="preserve"> si se percepe astfel</w:t>
            </w:r>
            <w:r w:rsidRPr="00246A24">
              <w:rPr>
                <w:rFonts w:ascii="Calibri" w:hAnsi="Calibri" w:cs="Calibri"/>
                <w:color w:val="000000"/>
              </w:rPr>
              <w:t>:</w:t>
            </w: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 xml:space="preserve">- integral, la </w:t>
            </w:r>
            <w:r w:rsidR="00AC35BC">
              <w:rPr>
                <w:rFonts w:ascii="Calibri" w:hAnsi="Calibri" w:cs="Calibri"/>
                <w:color w:val="000000"/>
              </w:rPr>
              <w:t>prima tragere</w:t>
            </w:r>
            <w:r w:rsidRPr="00246A24">
              <w:rPr>
                <w:rFonts w:ascii="Calibri" w:hAnsi="Calibri" w:cs="Calibri"/>
                <w:color w:val="000000"/>
              </w:rPr>
              <w:t>.</w:t>
            </w:r>
          </w:p>
          <w:p w:rsidR="00DA6DB7" w:rsidRPr="00246A24" w:rsidRDefault="00DA6DB7" w:rsidP="00F2024A">
            <w:pPr>
              <w:rPr>
                <w:rFonts w:ascii="Calibri" w:hAnsi="Calibri" w:cs="Calibri"/>
                <w:color w:val="000000"/>
              </w:rPr>
            </w:pP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 xml:space="preserve">● comision de gestiune </w:t>
            </w:r>
            <w:r w:rsidRPr="00246A24">
              <w:rPr>
                <w:rFonts w:ascii="Calibri" w:hAnsi="Calibri" w:cs="Calibri"/>
                <w:color w:val="000000"/>
              </w:rPr>
              <w:t>se poate percepe :</w:t>
            </w:r>
          </w:p>
          <w:p w:rsidR="00704EF4" w:rsidRPr="00246A24" w:rsidRDefault="00704EF4" w:rsidP="000B1D59">
            <w:pPr>
              <w:ind w:left="709"/>
              <w:rPr>
                <w:rFonts w:ascii="Calibri" w:hAnsi="Calibri" w:cs="Arial"/>
                <w:bCs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>- lunar, la scadenta ratei</w:t>
            </w:r>
            <w:r w:rsidR="00DA6DB7" w:rsidRPr="00246A24">
              <w:rPr>
                <w:rFonts w:ascii="Calibri" w:hAnsi="Calibri" w:cs="Calibri"/>
                <w:color w:val="000000"/>
              </w:rPr>
              <w:t xml:space="preserve"> </w:t>
            </w:r>
            <w:r w:rsidR="000B1D59" w:rsidRPr="000B1D59">
              <w:rPr>
                <w:rFonts w:ascii="Calibri" w:hAnsi="Calibri" w:cs="Calibri"/>
                <w:bCs/>
                <w:color w:val="000000"/>
                <w:lang w:val="en-US"/>
              </w:rPr>
              <w:t>0.15</w:t>
            </w:r>
            <w:r w:rsidR="00DA6DB7" w:rsidRPr="000B1D59">
              <w:rPr>
                <w:rFonts w:ascii="Calibri" w:hAnsi="Calibri" w:cs="Calibri"/>
                <w:bCs/>
                <w:color w:val="000000"/>
                <w:lang w:val="en-US"/>
              </w:rPr>
              <w:t xml:space="preserve"> %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  pe luna</w:t>
            </w: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>● comision de rambursare anticipata </w:t>
            </w:r>
            <w:r w:rsidR="00AA4052" w:rsidRPr="00246A24">
              <w:rPr>
                <w:rFonts w:ascii="Calibri" w:hAnsi="Calibri" w:cs="Calibri"/>
                <w:color w:val="000000"/>
              </w:rPr>
              <w:t>0%.</w:t>
            </w:r>
          </w:p>
          <w:p w:rsidR="00AA4052" w:rsidRPr="00246A24" w:rsidRDefault="00AA4052" w:rsidP="00F2024A">
            <w:pPr>
              <w:rPr>
                <w:rFonts w:ascii="Calibri" w:hAnsi="Calibri" w:cs="Calibri"/>
                <w:color w:val="000000"/>
              </w:rPr>
            </w:pPr>
          </w:p>
          <w:p w:rsidR="00704EF4" w:rsidRPr="00246A24" w:rsidRDefault="00704EF4" w:rsidP="000B1D59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 xml:space="preserve">● 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dobanda penalizatoare: </w:t>
            </w:r>
            <w:r w:rsidR="000B1D59" w:rsidRPr="000B1D59">
              <w:rPr>
                <w:rFonts w:ascii="Calibri" w:hAnsi="Calibri" w:cs="Calibri"/>
                <w:bCs/>
                <w:color w:val="000000"/>
                <w:lang w:val="en-US"/>
              </w:rPr>
              <w:t>34.0000</w:t>
            </w:r>
            <w:r w:rsidR="00DA6DB7" w:rsidRPr="000B1D59">
              <w:rPr>
                <w:rFonts w:ascii="Calibri" w:hAnsi="Calibri" w:cs="Calibri"/>
                <w:bCs/>
                <w:color w:val="000000"/>
                <w:lang w:val="en-US"/>
              </w:rPr>
              <w:t xml:space="preserve"> %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 pe an, aplicat la valoarea sumelor datorate</w:t>
            </w:r>
            <w:r w:rsidR="003F4D60">
              <w:rPr>
                <w:rFonts w:ascii="Calibri" w:hAnsi="Calibri" w:cs="Calibri"/>
                <w:bCs/>
                <w:color w:val="000000"/>
                <w:lang w:val="en-US"/>
              </w:rPr>
              <w:t>.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</w:p>
        </w:tc>
      </w:tr>
      <w:tr w:rsidR="00EB6C50" w:rsidRPr="00246A24">
        <w:trPr>
          <w:trHeight w:val="31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lastRenderedPageBreak/>
              <w:t>Garantii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</w:tc>
        <w:tc>
          <w:tcPr>
            <w:tcW w:w="10490" w:type="dxa"/>
            <w:shd w:val="clear" w:color="auto" w:fill="auto"/>
          </w:tcPr>
          <w:p w:rsidR="006D2167" w:rsidRDefault="000B1D59" w:rsidP="00EE1C68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 w:rsidRPr="000B1D59">
              <w:rPr>
                <w:rFonts w:ascii="Calibri" w:hAnsi="Calibri" w:cs="Calibri"/>
                <w:color w:val="000000"/>
              </w:rPr>
              <w:t> ;</w:t>
              <w:br/>
              <w:t> Ipoteca mobiliara asupra universalitatii creantelor prezente si viitoare  apartinand AGRO PONTICA SRL;</w:t>
              <w:br/>
              <w:t> IPOTECA MOBILIARA ASUPRA TRACTOR MCCORMICK F80-4 TOP3 CAB SERIE: PYFCK14014 AN FABRICATIE 2019, proprietatea AGRO PONTICA SRL, evaluat conform notei de evaluare din data 02.03.2022 la valoare de piata 95.000 LEI,  valoarea de  garantie  57.000 LEI.;</w:t>
              <w:br/>
              <w:t/>
            </w:r>
          </w:p>
          <w:p w:rsidR="000B1D59" w:rsidRPr="000B1D59" w:rsidRDefault="000B1D59" w:rsidP="00EE1C68">
            <w:pPr>
              <w:ind w:left="360"/>
              <w:jc w:val="both"/>
              <w:rPr>
                <w:rFonts w:ascii="Calibri" w:hAnsi="Calibri" w:cs="Calibri"/>
                <w:color w:val="000000"/>
                <w:szCs w:val="22"/>
              </w:rPr>
            </w:pPr>
          </w:p>
          <w:tbl>
            <w:tblPr>
              <w:tblW w:w="7815" w:type="dxa"/>
              <w:tblLayout w:type="fixed"/>
              <w:tblLook w:val="04A0" w:firstRow="1" w:lastRow="0" w:firstColumn="1" w:lastColumn="0" w:noHBand="0" w:noVBand="1"/>
            </w:tblPr>
            <w:tblGrid>
              <w:gridCol w:w="2964"/>
              <w:gridCol w:w="2019"/>
              <w:gridCol w:w="2832"/>
            </w:tblGrid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Tip garantii</w:t>
                  </w:r>
                </w:p>
              </w:tc>
              <w:tc>
                <w:tcPr>
                  <w:tcW w:w="2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Valoare de piata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Valoare de garantie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color w:val="000000"/>
                    </w:rPr>
                    <w:t>Valoare finantare</w:t>
                  </w:r>
                </w:p>
              </w:tc>
              <w:tc>
                <w:tcPr>
                  <w:tcW w:w="2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0</w:t>
                  </w:r>
                  <w:r w:rsidR="00DC3DA8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</w:t>
                  </w:r>
                  <w:r w:rsidR="00163099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LEI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0</w:t>
                  </w:r>
                  <w:r w:rsidR="00163099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LEI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Valoare Garantii imobiliare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Valoare Garantii 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C6529B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163099" w:rsidRPr="00246A24">
                    <w:rPr>
                      <w:rFonts w:ascii="Calibri" w:hAnsi="Calibri" w:cs="Calibri"/>
                      <w:color w:val="000000"/>
                    </w:rPr>
                    <w:t>LEI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C80182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163099" w:rsidRPr="00246A24">
                    <w:rPr>
                      <w:rFonts w:ascii="Calibri" w:hAnsi="Calibri" w:cs="Calibri"/>
                      <w:color w:val="000000"/>
                    </w:rPr>
                    <w:t>LEI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Grad acoperire garantii imobiliare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Grad acoperire garantii 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EC68C0" w:rsidRPr="00246A24">
                    <w:rPr>
                      <w:rFonts w:ascii="Calibri" w:hAnsi="Calibri" w:cs="Calibri"/>
                      <w:color w:val="000000"/>
                    </w:rPr>
                    <w:t>%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  <w:r w:rsidR="00AA4052"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%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Grad acoperire garantii total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EC68C0" w:rsidRPr="00246A24">
                    <w:rPr>
                      <w:rFonts w:ascii="Calibri" w:hAnsi="Calibri" w:cs="Calibri"/>
                      <w:color w:val="000000"/>
                    </w:rPr>
                    <w:t>%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  <w:r w:rsidR="00AA4052"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%</w:t>
                  </w:r>
                </w:p>
              </w:tc>
            </w:tr>
          </w:tbl>
          <w:p w:rsidR="00EB6C50" w:rsidRPr="00246A24" w:rsidRDefault="00EB6C50" w:rsidP="00EE1C68">
            <w:pPr>
              <w:pStyle w:val="ListParagraph"/>
              <w:spacing w:line="256" w:lineRule="auto"/>
              <w:ind w:left="0"/>
              <w:contextualSpacing/>
              <w:jc w:val="both"/>
              <w:rPr>
                <w:b/>
                <w:color w:val="000000"/>
                <w:lang w:val="fr-FR"/>
              </w:rPr>
            </w:pPr>
          </w:p>
        </w:tc>
      </w:tr>
    </w:tbl>
    <w:p w:rsidR="00EB6C50" w:rsidRPr="00246A24" w:rsidRDefault="00EB6C50" w:rsidP="00EE1C68">
      <w:pPr>
        <w:ind w:left="708"/>
        <w:jc w:val="both"/>
        <w:rPr>
          <w:rFonts w:ascii="Calibri" w:hAnsi="Calibri" w:cs="Calibri"/>
          <w:b/>
          <w:color w:val="000000"/>
          <w:lang w:val="fr-FR"/>
        </w:rPr>
      </w:pPr>
    </w:p>
    <w:p w:rsidR="00845648" w:rsidRPr="00246A24" w:rsidRDefault="00845648" w:rsidP="00EE1C68">
      <w:pPr>
        <w:jc w:val="both"/>
        <w:rPr>
          <w:rFonts w:ascii="Calibri" w:hAnsi="Calibri"/>
          <w:b/>
          <w:color w:val="000000"/>
          <w:sz w:val="18"/>
          <w:szCs w:val="18"/>
          <w:lang w:val="fr-FR"/>
        </w:rPr>
      </w:pPr>
    </w:p>
    <w:p w:rsidR="00F47059" w:rsidRPr="00246A24" w:rsidRDefault="00A20DBA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 w:rsidRPr="00246A24">
        <w:rPr>
          <w:rFonts w:ascii="Calibri" w:hAnsi="Calibri" w:cs="Calibri"/>
          <w:b/>
          <w:color w:val="000000"/>
          <w:sz w:val="20"/>
          <w:lang w:val="fr-FR"/>
        </w:rPr>
        <w:t>Analist Credite</w:t>
      </w:r>
      <w:r w:rsidR="00BC2678" w:rsidRPr="00246A24">
        <w:rPr>
          <w:rFonts w:ascii="Calibri" w:hAnsi="Calibri" w:cs="Calibri"/>
          <w:b/>
          <w:color w:val="000000"/>
          <w:sz w:val="20"/>
          <w:lang w:val="fr-FR"/>
        </w:rPr>
        <w:t> :</w:t>
      </w:r>
    </w:p>
    <w:p w:rsidR="005A0662" w:rsidRPr="00246A24" w:rsidRDefault="000B1D59" w:rsidP="000B1D59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>
        <w:rPr>
          <w:rFonts w:ascii="Calibri" w:hAnsi="Calibri" w:cs="Calibri"/>
          <w:b/>
          <w:color w:val="000000"/>
          <w:sz w:val="20"/>
          <w:lang w:val="fr-FR"/>
        </w:rPr>
        <w:t>Claudia Vasilis</w:t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F47059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                                       </w:t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7B361E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</w:t>
      </w:r>
      <w:r w:rsidR="000E067A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      </w:t>
      </w:r>
      <w:r w:rsidR="00407638">
        <w:rPr>
          <w:rFonts w:ascii="Calibri" w:hAnsi="Calibri" w:cs="Calibri"/>
          <w:b/>
          <w:color w:val="000000"/>
          <w:sz w:val="20"/>
          <w:lang w:val="fr-FR"/>
        </w:rPr>
        <w:t xml:space="preserve">  </w:t>
      </w:r>
      <w:r w:rsidR="0011607B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Data : </w:t>
      </w:r>
      <w:r>
        <w:rPr>
          <w:rFonts w:ascii="Calibri" w:hAnsi="Calibri" w:cs="Calibri"/>
          <w:b/>
          <w:color w:val="000000"/>
          <w:sz w:val="20"/>
          <w:lang w:val="fr-FR"/>
        </w:rPr>
        <w:t>07.03.2022</w:t>
      </w:r>
    </w:p>
    <w:p w:rsidR="005A0662" w:rsidRDefault="005A0662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>
        <w:rPr>
          <w:rFonts w:ascii="Calibri" w:hAnsi="Calibri" w:cs="Calibri"/>
          <w:b/>
          <w:color w:val="000000"/>
          <w:sz w:val="20"/>
          <w:lang w:val="fr-FR"/>
        </w:rPr>
        <w:t>Comitet de Credit si Risc :</w:t>
      </w:r>
    </w:p>
    <w:p w:rsidR="003815C3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Nicoara Stefan – Presedinte</w:t>
      </w: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Stoica Lidia-Andreea - membru</w:t>
      </w: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</w:p>
    <w:p w:rsidR="003815C3" w:rsidRPr="00246A24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Daniliuc Radu - membru</w:t>
      </w:r>
    </w:p>
    <w:p w:rsidR="003143D4" w:rsidRPr="00246A24" w:rsidRDefault="003143D4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sectPr w:rsidR="003143D4" w:rsidRPr="00246A24" w:rsidSect="006926FC">
      <w:headerReference w:type="default" r:id="rId8"/>
      <w:footerReference w:type="even" r:id="rId9"/>
      <w:footerReference w:type="default" r:id="rId10"/>
      <w:pgSz w:w="16834" w:h="11909" w:orient="landscape" w:code="9"/>
      <w:pgMar w:top="629" w:right="862" w:bottom="851" w:left="539" w:header="425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1A7" w:rsidRDefault="009F41A7">
      <w:r>
        <w:separator/>
      </w:r>
    </w:p>
  </w:endnote>
  <w:endnote w:type="continuationSeparator" w:id="0">
    <w:p w:rsidR="009F41A7" w:rsidRDefault="009F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Default="0046770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467709" w:rsidRDefault="00467709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Default="0046770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41A7">
      <w:rPr>
        <w:noProof/>
      </w:rPr>
      <w:t>1</w:t>
    </w:r>
    <w:r>
      <w:rPr>
        <w:noProof/>
      </w:rPr>
      <w:fldChar w:fldCharType="end"/>
    </w:r>
  </w:p>
  <w:p w:rsidR="00467709" w:rsidRDefault="00467709">
    <w:pPr>
      <w:pStyle w:val="Subsol"/>
      <w:tabs>
        <w:tab w:val="clear" w:pos="4153"/>
        <w:tab w:val="center" w:pos="142"/>
      </w:tabs>
      <w:ind w:right="360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1A7" w:rsidRDefault="009F41A7">
      <w:r>
        <w:separator/>
      </w:r>
    </w:p>
  </w:footnote>
  <w:footnote w:type="continuationSeparator" w:id="0">
    <w:p w:rsidR="009F41A7" w:rsidRDefault="009F4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Pr="00C11560" w:rsidRDefault="00D957C2" w:rsidP="00536E28">
    <w:pPr>
      <w:pStyle w:val="Antet"/>
      <w:tabs>
        <w:tab w:val="left" w:pos="5380"/>
      </w:tabs>
      <w:rPr>
        <w:b/>
        <w:bCs/>
        <w:lang w:val="en-US"/>
      </w:rPr>
    </w:pPr>
    <w:r>
      <w:rPr>
        <w:noProof/>
        <w:lang w:val="ro-RO"/>
      </w:rPr>
      <w:drawing>
        <wp:anchor distT="0" distB="0" distL="0" distR="0" simplePos="0" relativeHeight="251657728" behindDoc="0" locked="0" layoutInCell="0" allowOverlap="1">
          <wp:simplePos x="0" y="0"/>
          <wp:positionH relativeFrom="column">
            <wp:posOffset>-342900</wp:posOffset>
          </wp:positionH>
          <wp:positionV relativeFrom="paragraph">
            <wp:posOffset>-594360</wp:posOffset>
          </wp:positionV>
          <wp:extent cx="6483350" cy="1339215"/>
          <wp:effectExtent l="0" t="0" r="0" b="0"/>
          <wp:wrapNone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3" t="1355" r="-2118" b="83676"/>
                  <a:stretch>
                    <a:fillRect/>
                  </a:stretch>
                </pic:blipFill>
                <pic:spPr bwMode="auto">
                  <a:xfrm>
                    <a:off x="0" y="0"/>
                    <a:ext cx="6483350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7709">
      <w:rPr>
        <w:noProof/>
      </w:rPr>
      <w:tab/>
    </w:r>
    <w:r w:rsidR="00467709">
      <w:rPr>
        <w:b/>
        <w:bCs/>
        <w:lang w:val="en-US"/>
      </w:rPr>
      <w:t xml:space="preserve">                                                                            </w:t>
    </w:r>
  </w:p>
  <w:p w:rsidR="00467709" w:rsidRDefault="00467709" w:rsidP="00E35DE6">
    <w:pPr>
      <w:pStyle w:val="Ante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E0D"/>
    <w:multiLevelType w:val="hybridMultilevel"/>
    <w:tmpl w:val="F8F461F6"/>
    <w:lvl w:ilvl="0" w:tplc="0418000F">
      <w:start w:val="1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1" w15:restartNumberingAfterBreak="0">
    <w:nsid w:val="19B901A7"/>
    <w:multiLevelType w:val="hybridMultilevel"/>
    <w:tmpl w:val="2E6095A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E2F0385"/>
    <w:multiLevelType w:val="hybridMultilevel"/>
    <w:tmpl w:val="4D2C0DB0"/>
    <w:lvl w:ilvl="0" w:tplc="200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3ED564C"/>
    <w:multiLevelType w:val="hybridMultilevel"/>
    <w:tmpl w:val="D48C9F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3D"/>
    <w:rsid w:val="0000089F"/>
    <w:rsid w:val="00012F3C"/>
    <w:rsid w:val="00015C9C"/>
    <w:rsid w:val="000174E2"/>
    <w:rsid w:val="00017563"/>
    <w:rsid w:val="00021F4D"/>
    <w:rsid w:val="0002260B"/>
    <w:rsid w:val="00022746"/>
    <w:rsid w:val="00025806"/>
    <w:rsid w:val="0003243E"/>
    <w:rsid w:val="0004070E"/>
    <w:rsid w:val="0004421B"/>
    <w:rsid w:val="0004654F"/>
    <w:rsid w:val="00053080"/>
    <w:rsid w:val="00053411"/>
    <w:rsid w:val="00054788"/>
    <w:rsid w:val="00064D80"/>
    <w:rsid w:val="00065C27"/>
    <w:rsid w:val="00066D47"/>
    <w:rsid w:val="00080D5C"/>
    <w:rsid w:val="000843A0"/>
    <w:rsid w:val="000846D9"/>
    <w:rsid w:val="00087926"/>
    <w:rsid w:val="000926A0"/>
    <w:rsid w:val="000A16CE"/>
    <w:rsid w:val="000A4ECC"/>
    <w:rsid w:val="000B1AF9"/>
    <w:rsid w:val="000B1D59"/>
    <w:rsid w:val="000B28D3"/>
    <w:rsid w:val="000B564C"/>
    <w:rsid w:val="000B7A5E"/>
    <w:rsid w:val="000C1DA9"/>
    <w:rsid w:val="000C30C9"/>
    <w:rsid w:val="000C315A"/>
    <w:rsid w:val="000C4910"/>
    <w:rsid w:val="000C4E7E"/>
    <w:rsid w:val="000D1F3F"/>
    <w:rsid w:val="000D4901"/>
    <w:rsid w:val="000D6CDC"/>
    <w:rsid w:val="000D714E"/>
    <w:rsid w:val="000D77CE"/>
    <w:rsid w:val="000E067A"/>
    <w:rsid w:val="000E1D64"/>
    <w:rsid w:val="000E4D94"/>
    <w:rsid w:val="000F1482"/>
    <w:rsid w:val="000F412F"/>
    <w:rsid w:val="000F59CA"/>
    <w:rsid w:val="000F5D9E"/>
    <w:rsid w:val="000F68AB"/>
    <w:rsid w:val="000F697E"/>
    <w:rsid w:val="000F72CB"/>
    <w:rsid w:val="001017F3"/>
    <w:rsid w:val="00106858"/>
    <w:rsid w:val="0010731F"/>
    <w:rsid w:val="00111405"/>
    <w:rsid w:val="00113C00"/>
    <w:rsid w:val="00113F31"/>
    <w:rsid w:val="00115173"/>
    <w:rsid w:val="0011607B"/>
    <w:rsid w:val="00116E7C"/>
    <w:rsid w:val="0012151B"/>
    <w:rsid w:val="00130E40"/>
    <w:rsid w:val="00132842"/>
    <w:rsid w:val="001342CD"/>
    <w:rsid w:val="001345E9"/>
    <w:rsid w:val="00136E16"/>
    <w:rsid w:val="0014608D"/>
    <w:rsid w:val="00153D4B"/>
    <w:rsid w:val="00160157"/>
    <w:rsid w:val="0016273D"/>
    <w:rsid w:val="00163099"/>
    <w:rsid w:val="001715C9"/>
    <w:rsid w:val="00171EC4"/>
    <w:rsid w:val="001753D3"/>
    <w:rsid w:val="00180CDD"/>
    <w:rsid w:val="00183D1D"/>
    <w:rsid w:val="00185907"/>
    <w:rsid w:val="0019166D"/>
    <w:rsid w:val="00195366"/>
    <w:rsid w:val="001A2A91"/>
    <w:rsid w:val="001A70AD"/>
    <w:rsid w:val="001B1DA1"/>
    <w:rsid w:val="001B2013"/>
    <w:rsid w:val="001B3A55"/>
    <w:rsid w:val="001C0BDB"/>
    <w:rsid w:val="001C1CC6"/>
    <w:rsid w:val="001D16A8"/>
    <w:rsid w:val="001D5F4C"/>
    <w:rsid w:val="001D6B5C"/>
    <w:rsid w:val="001E587F"/>
    <w:rsid w:val="001F20BD"/>
    <w:rsid w:val="001F588A"/>
    <w:rsid w:val="001F67B2"/>
    <w:rsid w:val="0020273C"/>
    <w:rsid w:val="00205BC2"/>
    <w:rsid w:val="002067B2"/>
    <w:rsid w:val="0021172E"/>
    <w:rsid w:val="00212966"/>
    <w:rsid w:val="0022042A"/>
    <w:rsid w:val="0022314C"/>
    <w:rsid w:val="00227642"/>
    <w:rsid w:val="0023370C"/>
    <w:rsid w:val="00233F13"/>
    <w:rsid w:val="00237654"/>
    <w:rsid w:val="00241264"/>
    <w:rsid w:val="00244219"/>
    <w:rsid w:val="00246A24"/>
    <w:rsid w:val="00251079"/>
    <w:rsid w:val="00251622"/>
    <w:rsid w:val="00260AF1"/>
    <w:rsid w:val="002611B7"/>
    <w:rsid w:val="00262350"/>
    <w:rsid w:val="00267ABD"/>
    <w:rsid w:val="0027226A"/>
    <w:rsid w:val="00272ED3"/>
    <w:rsid w:val="0028226D"/>
    <w:rsid w:val="00283270"/>
    <w:rsid w:val="00283E4D"/>
    <w:rsid w:val="002843BE"/>
    <w:rsid w:val="002856A8"/>
    <w:rsid w:val="00291EC0"/>
    <w:rsid w:val="002958D0"/>
    <w:rsid w:val="002A7113"/>
    <w:rsid w:val="002B14A4"/>
    <w:rsid w:val="002B3AF8"/>
    <w:rsid w:val="002B4512"/>
    <w:rsid w:val="002B69A9"/>
    <w:rsid w:val="002B72CC"/>
    <w:rsid w:val="002C4C24"/>
    <w:rsid w:val="002D28DF"/>
    <w:rsid w:val="002D6E6A"/>
    <w:rsid w:val="002E5100"/>
    <w:rsid w:val="002F018E"/>
    <w:rsid w:val="002F0BAD"/>
    <w:rsid w:val="002F2403"/>
    <w:rsid w:val="002F30D4"/>
    <w:rsid w:val="00300AC2"/>
    <w:rsid w:val="00305A27"/>
    <w:rsid w:val="003061FE"/>
    <w:rsid w:val="00310423"/>
    <w:rsid w:val="00313161"/>
    <w:rsid w:val="003143D4"/>
    <w:rsid w:val="003173A2"/>
    <w:rsid w:val="00327AD6"/>
    <w:rsid w:val="003342F8"/>
    <w:rsid w:val="00342F44"/>
    <w:rsid w:val="00343B15"/>
    <w:rsid w:val="0034472E"/>
    <w:rsid w:val="003449D5"/>
    <w:rsid w:val="00344CB3"/>
    <w:rsid w:val="00354698"/>
    <w:rsid w:val="003568E5"/>
    <w:rsid w:val="00356C02"/>
    <w:rsid w:val="003624A1"/>
    <w:rsid w:val="003658AF"/>
    <w:rsid w:val="003815C3"/>
    <w:rsid w:val="0038766E"/>
    <w:rsid w:val="00391FD8"/>
    <w:rsid w:val="003962D3"/>
    <w:rsid w:val="003A144D"/>
    <w:rsid w:val="003A67A3"/>
    <w:rsid w:val="003B24B7"/>
    <w:rsid w:val="003C33B3"/>
    <w:rsid w:val="003C79C8"/>
    <w:rsid w:val="003E0C66"/>
    <w:rsid w:val="003E0E5A"/>
    <w:rsid w:val="003E24B1"/>
    <w:rsid w:val="003F06FA"/>
    <w:rsid w:val="003F31D5"/>
    <w:rsid w:val="003F4D60"/>
    <w:rsid w:val="003F5068"/>
    <w:rsid w:val="003F6B9E"/>
    <w:rsid w:val="003F7423"/>
    <w:rsid w:val="004010C0"/>
    <w:rsid w:val="004037EA"/>
    <w:rsid w:val="00403A75"/>
    <w:rsid w:val="00404444"/>
    <w:rsid w:val="004044D9"/>
    <w:rsid w:val="00406419"/>
    <w:rsid w:val="004074BB"/>
    <w:rsid w:val="00407638"/>
    <w:rsid w:val="0040778C"/>
    <w:rsid w:val="00414030"/>
    <w:rsid w:val="00420900"/>
    <w:rsid w:val="004229DE"/>
    <w:rsid w:val="00425748"/>
    <w:rsid w:val="00434652"/>
    <w:rsid w:val="00434FF6"/>
    <w:rsid w:val="00440622"/>
    <w:rsid w:val="00443F8A"/>
    <w:rsid w:val="0045311E"/>
    <w:rsid w:val="00454E76"/>
    <w:rsid w:val="004613F2"/>
    <w:rsid w:val="00462D1E"/>
    <w:rsid w:val="00467709"/>
    <w:rsid w:val="00472812"/>
    <w:rsid w:val="00476350"/>
    <w:rsid w:val="00483D25"/>
    <w:rsid w:val="00487A39"/>
    <w:rsid w:val="00490409"/>
    <w:rsid w:val="0049357A"/>
    <w:rsid w:val="00493AAD"/>
    <w:rsid w:val="004A02BF"/>
    <w:rsid w:val="004A0869"/>
    <w:rsid w:val="004A0F19"/>
    <w:rsid w:val="004A17C5"/>
    <w:rsid w:val="004A2991"/>
    <w:rsid w:val="004A6095"/>
    <w:rsid w:val="004A6ABD"/>
    <w:rsid w:val="004B2872"/>
    <w:rsid w:val="004B2FED"/>
    <w:rsid w:val="004B33BB"/>
    <w:rsid w:val="004B504E"/>
    <w:rsid w:val="004C012A"/>
    <w:rsid w:val="004C1780"/>
    <w:rsid w:val="004C1BF4"/>
    <w:rsid w:val="004C37BA"/>
    <w:rsid w:val="004C570A"/>
    <w:rsid w:val="004C616D"/>
    <w:rsid w:val="004C620A"/>
    <w:rsid w:val="004D07C9"/>
    <w:rsid w:val="004D0F8C"/>
    <w:rsid w:val="004D3421"/>
    <w:rsid w:val="004D3CFA"/>
    <w:rsid w:val="004D417A"/>
    <w:rsid w:val="004D69AE"/>
    <w:rsid w:val="004E098D"/>
    <w:rsid w:val="004E17CF"/>
    <w:rsid w:val="004E22FC"/>
    <w:rsid w:val="004E28DF"/>
    <w:rsid w:val="004E2A1A"/>
    <w:rsid w:val="004E7386"/>
    <w:rsid w:val="004E74D4"/>
    <w:rsid w:val="004F34EF"/>
    <w:rsid w:val="0050436B"/>
    <w:rsid w:val="005048F5"/>
    <w:rsid w:val="00504C61"/>
    <w:rsid w:val="00510108"/>
    <w:rsid w:val="00512359"/>
    <w:rsid w:val="005129A0"/>
    <w:rsid w:val="0051363C"/>
    <w:rsid w:val="0051530B"/>
    <w:rsid w:val="00515FF5"/>
    <w:rsid w:val="00523C93"/>
    <w:rsid w:val="00524444"/>
    <w:rsid w:val="005324C3"/>
    <w:rsid w:val="00533DD1"/>
    <w:rsid w:val="00533EEC"/>
    <w:rsid w:val="0053554F"/>
    <w:rsid w:val="005359CA"/>
    <w:rsid w:val="00536E28"/>
    <w:rsid w:val="00540ABE"/>
    <w:rsid w:val="00543148"/>
    <w:rsid w:val="00546AAF"/>
    <w:rsid w:val="00553846"/>
    <w:rsid w:val="00555D8D"/>
    <w:rsid w:val="00560C58"/>
    <w:rsid w:val="00562D4E"/>
    <w:rsid w:val="00565958"/>
    <w:rsid w:val="00587554"/>
    <w:rsid w:val="00590712"/>
    <w:rsid w:val="00596F25"/>
    <w:rsid w:val="005A0662"/>
    <w:rsid w:val="005A3664"/>
    <w:rsid w:val="005A4E38"/>
    <w:rsid w:val="005A7211"/>
    <w:rsid w:val="005B30D5"/>
    <w:rsid w:val="005B469B"/>
    <w:rsid w:val="005B5CED"/>
    <w:rsid w:val="005C3C29"/>
    <w:rsid w:val="005C76F9"/>
    <w:rsid w:val="005D3160"/>
    <w:rsid w:val="005D4274"/>
    <w:rsid w:val="005E4B74"/>
    <w:rsid w:val="005E5C1E"/>
    <w:rsid w:val="005F0840"/>
    <w:rsid w:val="005F2001"/>
    <w:rsid w:val="005F3221"/>
    <w:rsid w:val="005F54DD"/>
    <w:rsid w:val="0060064F"/>
    <w:rsid w:val="006030F8"/>
    <w:rsid w:val="00603CEC"/>
    <w:rsid w:val="00605875"/>
    <w:rsid w:val="0060722E"/>
    <w:rsid w:val="006154F3"/>
    <w:rsid w:val="00620AA7"/>
    <w:rsid w:val="00624153"/>
    <w:rsid w:val="00626070"/>
    <w:rsid w:val="006265F5"/>
    <w:rsid w:val="00632124"/>
    <w:rsid w:val="00632989"/>
    <w:rsid w:val="00633D09"/>
    <w:rsid w:val="00642DD4"/>
    <w:rsid w:val="00644991"/>
    <w:rsid w:val="00645146"/>
    <w:rsid w:val="00650A98"/>
    <w:rsid w:val="0065432F"/>
    <w:rsid w:val="006562D1"/>
    <w:rsid w:val="00660485"/>
    <w:rsid w:val="006646E2"/>
    <w:rsid w:val="00664EC4"/>
    <w:rsid w:val="0066783F"/>
    <w:rsid w:val="00670F97"/>
    <w:rsid w:val="00677D21"/>
    <w:rsid w:val="00682026"/>
    <w:rsid w:val="00685609"/>
    <w:rsid w:val="00690719"/>
    <w:rsid w:val="00691389"/>
    <w:rsid w:val="006926FC"/>
    <w:rsid w:val="00694ABD"/>
    <w:rsid w:val="00696A16"/>
    <w:rsid w:val="006A6B49"/>
    <w:rsid w:val="006A6C54"/>
    <w:rsid w:val="006C118C"/>
    <w:rsid w:val="006C34C1"/>
    <w:rsid w:val="006C46C8"/>
    <w:rsid w:val="006C5819"/>
    <w:rsid w:val="006D2167"/>
    <w:rsid w:val="006D3DBE"/>
    <w:rsid w:val="006D4228"/>
    <w:rsid w:val="006F1B45"/>
    <w:rsid w:val="006F3601"/>
    <w:rsid w:val="006F5C66"/>
    <w:rsid w:val="00700C13"/>
    <w:rsid w:val="00700D23"/>
    <w:rsid w:val="00700FC7"/>
    <w:rsid w:val="00701F46"/>
    <w:rsid w:val="00704EF4"/>
    <w:rsid w:val="00705495"/>
    <w:rsid w:val="007055DA"/>
    <w:rsid w:val="00712668"/>
    <w:rsid w:val="00712FC4"/>
    <w:rsid w:val="00721B9C"/>
    <w:rsid w:val="0072601B"/>
    <w:rsid w:val="0072725B"/>
    <w:rsid w:val="0073245C"/>
    <w:rsid w:val="00735229"/>
    <w:rsid w:val="00736B61"/>
    <w:rsid w:val="007372F2"/>
    <w:rsid w:val="00742A0C"/>
    <w:rsid w:val="00743911"/>
    <w:rsid w:val="0074562C"/>
    <w:rsid w:val="00747B53"/>
    <w:rsid w:val="00752EE2"/>
    <w:rsid w:val="00754270"/>
    <w:rsid w:val="007661CC"/>
    <w:rsid w:val="007670C4"/>
    <w:rsid w:val="00770ACD"/>
    <w:rsid w:val="007727DC"/>
    <w:rsid w:val="00786DD4"/>
    <w:rsid w:val="00787A9E"/>
    <w:rsid w:val="0079008E"/>
    <w:rsid w:val="007945E1"/>
    <w:rsid w:val="00794BCF"/>
    <w:rsid w:val="007A1415"/>
    <w:rsid w:val="007A326E"/>
    <w:rsid w:val="007A5DC0"/>
    <w:rsid w:val="007A7195"/>
    <w:rsid w:val="007B0C80"/>
    <w:rsid w:val="007B361E"/>
    <w:rsid w:val="007C0B70"/>
    <w:rsid w:val="007C577E"/>
    <w:rsid w:val="007C7318"/>
    <w:rsid w:val="007C7DCE"/>
    <w:rsid w:val="007D272C"/>
    <w:rsid w:val="007D330A"/>
    <w:rsid w:val="007E0DAB"/>
    <w:rsid w:val="007E4F1F"/>
    <w:rsid w:val="007E7461"/>
    <w:rsid w:val="007F1E2B"/>
    <w:rsid w:val="007F1E50"/>
    <w:rsid w:val="007F2F1F"/>
    <w:rsid w:val="007F4EE5"/>
    <w:rsid w:val="007F771A"/>
    <w:rsid w:val="008014A4"/>
    <w:rsid w:val="00806721"/>
    <w:rsid w:val="0081034E"/>
    <w:rsid w:val="00816047"/>
    <w:rsid w:val="0082221F"/>
    <w:rsid w:val="00822409"/>
    <w:rsid w:val="00831638"/>
    <w:rsid w:val="00831E05"/>
    <w:rsid w:val="00832B0F"/>
    <w:rsid w:val="00837269"/>
    <w:rsid w:val="00845648"/>
    <w:rsid w:val="0085021A"/>
    <w:rsid w:val="00850D83"/>
    <w:rsid w:val="0085156D"/>
    <w:rsid w:val="00860624"/>
    <w:rsid w:val="008657DF"/>
    <w:rsid w:val="0087100E"/>
    <w:rsid w:val="00873D05"/>
    <w:rsid w:val="008742B5"/>
    <w:rsid w:val="00874A8A"/>
    <w:rsid w:val="008806A3"/>
    <w:rsid w:val="00884DC7"/>
    <w:rsid w:val="00886538"/>
    <w:rsid w:val="00893FCF"/>
    <w:rsid w:val="008A01AC"/>
    <w:rsid w:val="008A70AA"/>
    <w:rsid w:val="008B46A2"/>
    <w:rsid w:val="008C237B"/>
    <w:rsid w:val="008C33D5"/>
    <w:rsid w:val="008C4201"/>
    <w:rsid w:val="008C51A9"/>
    <w:rsid w:val="008C6A5A"/>
    <w:rsid w:val="008E63BD"/>
    <w:rsid w:val="008F3768"/>
    <w:rsid w:val="008F623D"/>
    <w:rsid w:val="00910432"/>
    <w:rsid w:val="00913B10"/>
    <w:rsid w:val="009152F3"/>
    <w:rsid w:val="00916338"/>
    <w:rsid w:val="00921A3E"/>
    <w:rsid w:val="00941CF2"/>
    <w:rsid w:val="00943041"/>
    <w:rsid w:val="009432FD"/>
    <w:rsid w:val="00943D49"/>
    <w:rsid w:val="009474A6"/>
    <w:rsid w:val="00953FC4"/>
    <w:rsid w:val="00961BC1"/>
    <w:rsid w:val="00966509"/>
    <w:rsid w:val="00971B96"/>
    <w:rsid w:val="00974ED3"/>
    <w:rsid w:val="00983E2F"/>
    <w:rsid w:val="00984DFD"/>
    <w:rsid w:val="00991080"/>
    <w:rsid w:val="00993160"/>
    <w:rsid w:val="009974AB"/>
    <w:rsid w:val="009A1719"/>
    <w:rsid w:val="009A5346"/>
    <w:rsid w:val="009B6804"/>
    <w:rsid w:val="009C10E3"/>
    <w:rsid w:val="009D085E"/>
    <w:rsid w:val="009D2E93"/>
    <w:rsid w:val="009D3E8A"/>
    <w:rsid w:val="009D62CA"/>
    <w:rsid w:val="009D77F4"/>
    <w:rsid w:val="009E155E"/>
    <w:rsid w:val="009E16A6"/>
    <w:rsid w:val="009E68E1"/>
    <w:rsid w:val="009E6E4C"/>
    <w:rsid w:val="009F1E49"/>
    <w:rsid w:val="009F25DB"/>
    <w:rsid w:val="009F41A7"/>
    <w:rsid w:val="009F4B25"/>
    <w:rsid w:val="009F7B32"/>
    <w:rsid w:val="00A035E5"/>
    <w:rsid w:val="00A121F8"/>
    <w:rsid w:val="00A20DBA"/>
    <w:rsid w:val="00A22B1D"/>
    <w:rsid w:val="00A22BF1"/>
    <w:rsid w:val="00A22DCC"/>
    <w:rsid w:val="00A23A20"/>
    <w:rsid w:val="00A32F91"/>
    <w:rsid w:val="00A35536"/>
    <w:rsid w:val="00A35C92"/>
    <w:rsid w:val="00A43E2F"/>
    <w:rsid w:val="00A45194"/>
    <w:rsid w:val="00A5008E"/>
    <w:rsid w:val="00A63F3D"/>
    <w:rsid w:val="00A672AA"/>
    <w:rsid w:val="00A70960"/>
    <w:rsid w:val="00A72171"/>
    <w:rsid w:val="00A83D95"/>
    <w:rsid w:val="00A8507C"/>
    <w:rsid w:val="00A95132"/>
    <w:rsid w:val="00AA4052"/>
    <w:rsid w:val="00AA6AF1"/>
    <w:rsid w:val="00AB17A6"/>
    <w:rsid w:val="00AB45C6"/>
    <w:rsid w:val="00AB69F3"/>
    <w:rsid w:val="00AB7B00"/>
    <w:rsid w:val="00AB7F2F"/>
    <w:rsid w:val="00AC35BC"/>
    <w:rsid w:val="00AC4A9D"/>
    <w:rsid w:val="00AC4FAF"/>
    <w:rsid w:val="00AC59F9"/>
    <w:rsid w:val="00AD2CE9"/>
    <w:rsid w:val="00AD5483"/>
    <w:rsid w:val="00AD5D53"/>
    <w:rsid w:val="00AD63EB"/>
    <w:rsid w:val="00AE6182"/>
    <w:rsid w:val="00AF4FAC"/>
    <w:rsid w:val="00AF704A"/>
    <w:rsid w:val="00AF75FE"/>
    <w:rsid w:val="00B043E1"/>
    <w:rsid w:val="00B05FB3"/>
    <w:rsid w:val="00B11A11"/>
    <w:rsid w:val="00B1432E"/>
    <w:rsid w:val="00B232FE"/>
    <w:rsid w:val="00B24789"/>
    <w:rsid w:val="00B3149F"/>
    <w:rsid w:val="00B36333"/>
    <w:rsid w:val="00B46658"/>
    <w:rsid w:val="00B54C2A"/>
    <w:rsid w:val="00B551DF"/>
    <w:rsid w:val="00B56F37"/>
    <w:rsid w:val="00B571F7"/>
    <w:rsid w:val="00B5774C"/>
    <w:rsid w:val="00B67498"/>
    <w:rsid w:val="00B7091D"/>
    <w:rsid w:val="00B71678"/>
    <w:rsid w:val="00B7549E"/>
    <w:rsid w:val="00B75F0D"/>
    <w:rsid w:val="00B866B5"/>
    <w:rsid w:val="00B875DB"/>
    <w:rsid w:val="00B87777"/>
    <w:rsid w:val="00B9061D"/>
    <w:rsid w:val="00B93E27"/>
    <w:rsid w:val="00BA024A"/>
    <w:rsid w:val="00BA0ECC"/>
    <w:rsid w:val="00BA4906"/>
    <w:rsid w:val="00BB3A6A"/>
    <w:rsid w:val="00BC0A54"/>
    <w:rsid w:val="00BC1620"/>
    <w:rsid w:val="00BC2678"/>
    <w:rsid w:val="00BC304E"/>
    <w:rsid w:val="00BC48FB"/>
    <w:rsid w:val="00BC5EF7"/>
    <w:rsid w:val="00BD1049"/>
    <w:rsid w:val="00BD4D48"/>
    <w:rsid w:val="00BD5844"/>
    <w:rsid w:val="00BE05AF"/>
    <w:rsid w:val="00BF1B3E"/>
    <w:rsid w:val="00BF62F3"/>
    <w:rsid w:val="00BF63A6"/>
    <w:rsid w:val="00BF7B1A"/>
    <w:rsid w:val="00C00066"/>
    <w:rsid w:val="00C0544D"/>
    <w:rsid w:val="00C1094A"/>
    <w:rsid w:val="00C11560"/>
    <w:rsid w:val="00C125F8"/>
    <w:rsid w:val="00C16356"/>
    <w:rsid w:val="00C20C17"/>
    <w:rsid w:val="00C30C3E"/>
    <w:rsid w:val="00C459F1"/>
    <w:rsid w:val="00C46806"/>
    <w:rsid w:val="00C47889"/>
    <w:rsid w:val="00C47D14"/>
    <w:rsid w:val="00C53B56"/>
    <w:rsid w:val="00C54CCE"/>
    <w:rsid w:val="00C55B92"/>
    <w:rsid w:val="00C6132D"/>
    <w:rsid w:val="00C6157B"/>
    <w:rsid w:val="00C6251B"/>
    <w:rsid w:val="00C6264E"/>
    <w:rsid w:val="00C6360D"/>
    <w:rsid w:val="00C6529B"/>
    <w:rsid w:val="00C654A0"/>
    <w:rsid w:val="00C65A25"/>
    <w:rsid w:val="00C6643F"/>
    <w:rsid w:val="00C76015"/>
    <w:rsid w:val="00C764F0"/>
    <w:rsid w:val="00C80182"/>
    <w:rsid w:val="00C811B9"/>
    <w:rsid w:val="00C82A49"/>
    <w:rsid w:val="00C8454F"/>
    <w:rsid w:val="00C906A4"/>
    <w:rsid w:val="00C90F27"/>
    <w:rsid w:val="00C92244"/>
    <w:rsid w:val="00C94DB0"/>
    <w:rsid w:val="00C965B8"/>
    <w:rsid w:val="00C9740F"/>
    <w:rsid w:val="00CA08D2"/>
    <w:rsid w:val="00CB2736"/>
    <w:rsid w:val="00CB6C06"/>
    <w:rsid w:val="00CC3433"/>
    <w:rsid w:val="00CC767C"/>
    <w:rsid w:val="00CD358F"/>
    <w:rsid w:val="00CD3911"/>
    <w:rsid w:val="00CD61CC"/>
    <w:rsid w:val="00CD7B09"/>
    <w:rsid w:val="00CE2807"/>
    <w:rsid w:val="00CE2840"/>
    <w:rsid w:val="00CE58E4"/>
    <w:rsid w:val="00D01B08"/>
    <w:rsid w:val="00D03819"/>
    <w:rsid w:val="00D06FD1"/>
    <w:rsid w:val="00D121A0"/>
    <w:rsid w:val="00D125C8"/>
    <w:rsid w:val="00D33EBF"/>
    <w:rsid w:val="00D41B79"/>
    <w:rsid w:val="00D4366B"/>
    <w:rsid w:val="00D45E0D"/>
    <w:rsid w:val="00D474E6"/>
    <w:rsid w:val="00D50CF4"/>
    <w:rsid w:val="00D5130D"/>
    <w:rsid w:val="00D51871"/>
    <w:rsid w:val="00D5481F"/>
    <w:rsid w:val="00D54AB6"/>
    <w:rsid w:val="00D55561"/>
    <w:rsid w:val="00D57341"/>
    <w:rsid w:val="00D61C13"/>
    <w:rsid w:val="00D631B0"/>
    <w:rsid w:val="00D637A3"/>
    <w:rsid w:val="00D638C1"/>
    <w:rsid w:val="00D65175"/>
    <w:rsid w:val="00D70E79"/>
    <w:rsid w:val="00D7136B"/>
    <w:rsid w:val="00D73DDE"/>
    <w:rsid w:val="00D77DE6"/>
    <w:rsid w:val="00D808F1"/>
    <w:rsid w:val="00D823F1"/>
    <w:rsid w:val="00D833CE"/>
    <w:rsid w:val="00D94FC1"/>
    <w:rsid w:val="00D957C2"/>
    <w:rsid w:val="00DA60BB"/>
    <w:rsid w:val="00DA6DB7"/>
    <w:rsid w:val="00DB086E"/>
    <w:rsid w:val="00DB101F"/>
    <w:rsid w:val="00DB1DFA"/>
    <w:rsid w:val="00DB20CE"/>
    <w:rsid w:val="00DC249E"/>
    <w:rsid w:val="00DC3DA8"/>
    <w:rsid w:val="00DD0D8C"/>
    <w:rsid w:val="00DD145E"/>
    <w:rsid w:val="00DD73BF"/>
    <w:rsid w:val="00DE1584"/>
    <w:rsid w:val="00DF1C59"/>
    <w:rsid w:val="00DF48C8"/>
    <w:rsid w:val="00DF77A2"/>
    <w:rsid w:val="00E04C77"/>
    <w:rsid w:val="00E06B9E"/>
    <w:rsid w:val="00E07FCC"/>
    <w:rsid w:val="00E117D6"/>
    <w:rsid w:val="00E14ACF"/>
    <w:rsid w:val="00E20DD9"/>
    <w:rsid w:val="00E35DE6"/>
    <w:rsid w:val="00E405B3"/>
    <w:rsid w:val="00E50D24"/>
    <w:rsid w:val="00E54D33"/>
    <w:rsid w:val="00E57C71"/>
    <w:rsid w:val="00E60E8A"/>
    <w:rsid w:val="00E6222D"/>
    <w:rsid w:val="00E6543A"/>
    <w:rsid w:val="00E67295"/>
    <w:rsid w:val="00E742E9"/>
    <w:rsid w:val="00E767C3"/>
    <w:rsid w:val="00E77E57"/>
    <w:rsid w:val="00E808D6"/>
    <w:rsid w:val="00E92D1F"/>
    <w:rsid w:val="00E93F86"/>
    <w:rsid w:val="00E95808"/>
    <w:rsid w:val="00E962A3"/>
    <w:rsid w:val="00EA1029"/>
    <w:rsid w:val="00EA3CDB"/>
    <w:rsid w:val="00EB6C50"/>
    <w:rsid w:val="00EB70DE"/>
    <w:rsid w:val="00EB76D7"/>
    <w:rsid w:val="00EC1B1F"/>
    <w:rsid w:val="00EC3133"/>
    <w:rsid w:val="00EC68C0"/>
    <w:rsid w:val="00ED068F"/>
    <w:rsid w:val="00ED52D3"/>
    <w:rsid w:val="00EE1C68"/>
    <w:rsid w:val="00EE5654"/>
    <w:rsid w:val="00EE6691"/>
    <w:rsid w:val="00EF027C"/>
    <w:rsid w:val="00EF0C13"/>
    <w:rsid w:val="00EF0C25"/>
    <w:rsid w:val="00EF4E48"/>
    <w:rsid w:val="00EF5706"/>
    <w:rsid w:val="00F0079E"/>
    <w:rsid w:val="00F029CB"/>
    <w:rsid w:val="00F1675E"/>
    <w:rsid w:val="00F2024A"/>
    <w:rsid w:val="00F212A4"/>
    <w:rsid w:val="00F23056"/>
    <w:rsid w:val="00F2561A"/>
    <w:rsid w:val="00F3665A"/>
    <w:rsid w:val="00F47059"/>
    <w:rsid w:val="00F529F3"/>
    <w:rsid w:val="00F53DFE"/>
    <w:rsid w:val="00F54BB4"/>
    <w:rsid w:val="00F552C6"/>
    <w:rsid w:val="00F65B6B"/>
    <w:rsid w:val="00F66080"/>
    <w:rsid w:val="00F67D23"/>
    <w:rsid w:val="00F816BE"/>
    <w:rsid w:val="00F82527"/>
    <w:rsid w:val="00F83034"/>
    <w:rsid w:val="00F8334C"/>
    <w:rsid w:val="00F83359"/>
    <w:rsid w:val="00F847C2"/>
    <w:rsid w:val="00F87E80"/>
    <w:rsid w:val="00F92CCA"/>
    <w:rsid w:val="00F9392B"/>
    <w:rsid w:val="00FA2E8D"/>
    <w:rsid w:val="00FA3372"/>
    <w:rsid w:val="00FA7376"/>
    <w:rsid w:val="00FB23D7"/>
    <w:rsid w:val="00FB23F5"/>
    <w:rsid w:val="00FB7647"/>
    <w:rsid w:val="00FC0FAB"/>
    <w:rsid w:val="00FC3332"/>
    <w:rsid w:val="00FD326D"/>
    <w:rsid w:val="00FD470B"/>
    <w:rsid w:val="00FD73B1"/>
    <w:rsid w:val="00FE10C6"/>
    <w:rsid w:val="00FE4AAA"/>
    <w:rsid w:val="00FE6A4F"/>
    <w:rsid w:val="00FF0CAE"/>
    <w:rsid w:val="00FF10D9"/>
    <w:rsid w:val="00FF2F43"/>
    <w:rsid w:val="00FF321D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D306755-EA92-4CF4-A981-E790D1FB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BF4"/>
    <w:rPr>
      <w:rFonts w:eastAsia="Times New Roman"/>
      <w:lang w:val="en-GB"/>
    </w:rPr>
  </w:style>
  <w:style w:type="paragraph" w:styleId="Titlu2">
    <w:name w:val="heading 2"/>
    <w:basedOn w:val="Normal"/>
    <w:link w:val="Titlu2Caracter"/>
    <w:uiPriority w:val="9"/>
    <w:qFormat/>
    <w:rsid w:val="00E57C71"/>
    <w:pPr>
      <w:spacing w:before="100" w:beforeAutospacing="1" w:after="100" w:afterAutospacing="1"/>
      <w:outlineLvl w:val="1"/>
    </w:pPr>
    <w:rPr>
      <w:b/>
      <w:bCs/>
      <w:sz w:val="36"/>
      <w:szCs w:val="36"/>
      <w:lang w:val="ro-RO"/>
    </w:rPr>
  </w:style>
  <w:style w:type="character" w:default="1" w:styleId="Fontdeparagrafimplicit">
    <w:name w:val="Default Paragraph Font"/>
    <w:aliases w:val=" Char Char7 Char Char Char Char Caracter Char"/>
    <w:link w:val="CharChar7CharCharCharCharCaracter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</w:style>
  <w:style w:type="paragraph" w:styleId="Antet">
    <w:name w:val="header"/>
    <w:basedOn w:val="Normal"/>
    <w:link w:val="AntetCaracter"/>
    <w:rsid w:val="00BC2678"/>
    <w:pPr>
      <w:tabs>
        <w:tab w:val="center" w:pos="4320"/>
        <w:tab w:val="right" w:pos="8640"/>
      </w:tabs>
    </w:pPr>
  </w:style>
  <w:style w:type="paragraph" w:styleId="Corptext">
    <w:name w:val="Body Text"/>
    <w:basedOn w:val="Normal"/>
    <w:rsid w:val="00BC2678"/>
    <w:pPr>
      <w:jc w:val="center"/>
    </w:pPr>
    <w:rPr>
      <w:rFonts w:ascii="Futura" w:hAnsi="Futura"/>
      <w:sz w:val="22"/>
      <w:lang w:val="de-DE"/>
    </w:rPr>
  </w:style>
  <w:style w:type="paragraph" w:styleId="Corptext3">
    <w:name w:val="Body Text 3"/>
    <w:basedOn w:val="Normal"/>
    <w:rsid w:val="00BC2678"/>
    <w:rPr>
      <w:rFonts w:ascii="Futura" w:hAnsi="Futura"/>
      <w:color w:val="FF0000"/>
      <w:sz w:val="22"/>
      <w:lang w:val="en-AU"/>
    </w:rPr>
  </w:style>
  <w:style w:type="character" w:styleId="Numrdepagin">
    <w:name w:val="page number"/>
    <w:basedOn w:val="Fontdeparagrafimplicit"/>
    <w:rsid w:val="00BC2678"/>
  </w:style>
  <w:style w:type="paragraph" w:styleId="Subsol">
    <w:name w:val="footer"/>
    <w:basedOn w:val="Normal"/>
    <w:link w:val="SubsolCaracter"/>
    <w:uiPriority w:val="99"/>
    <w:rsid w:val="00BC2678"/>
    <w:pPr>
      <w:tabs>
        <w:tab w:val="center" w:pos="4153"/>
        <w:tab w:val="right" w:pos="8306"/>
      </w:tabs>
    </w:pPr>
  </w:style>
  <w:style w:type="table" w:styleId="Tabelgril">
    <w:name w:val="Table Grid"/>
    <w:basedOn w:val="TabelNormal"/>
    <w:rsid w:val="00FF32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7CharCharCharCharCaracter">
    <w:name w:val=" Char Char7 Char Char Char Char Caracter"/>
    <w:basedOn w:val="Normal"/>
    <w:link w:val="Fontdeparagrafimplicit"/>
    <w:rsid w:val="004C1BF4"/>
    <w:pPr>
      <w:spacing w:after="160" w:line="240" w:lineRule="exact"/>
    </w:pPr>
    <w:rPr>
      <w:rFonts w:ascii="Verdana" w:eastAsia="MS Mincho" w:hAnsi="Verdana"/>
      <w:lang w:val="en-US" w:eastAsia="en-US"/>
    </w:rPr>
  </w:style>
  <w:style w:type="paragraph" w:customStyle="1" w:styleId="ListParagraph">
    <w:name w:val="List Paragraph"/>
    <w:basedOn w:val="Normal"/>
    <w:uiPriority w:val="34"/>
    <w:qFormat/>
    <w:rsid w:val="00BA024A"/>
    <w:pPr>
      <w:ind w:left="708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4304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943041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uiPriority w:val="99"/>
    <w:unhideWhenUsed/>
    <w:rsid w:val="00FD73B1"/>
    <w:rPr>
      <w:color w:val="0000FF"/>
      <w:u w:val="single"/>
    </w:rPr>
  </w:style>
  <w:style w:type="character" w:customStyle="1" w:styleId="AntetCaracter">
    <w:name w:val="Antet Caracter"/>
    <w:link w:val="Antet"/>
    <w:rsid w:val="00272ED3"/>
    <w:rPr>
      <w:rFonts w:eastAsia="Times New Roman"/>
      <w:lang w:val="en-GB" w:eastAsia="ro-RO"/>
    </w:rPr>
  </w:style>
  <w:style w:type="character" w:styleId="HyperlinkParcurs">
    <w:name w:val="FollowedHyperlink"/>
    <w:uiPriority w:val="99"/>
    <w:semiHidden/>
    <w:unhideWhenUsed/>
    <w:rsid w:val="00742A0C"/>
    <w:rPr>
      <w:color w:val="954F72"/>
      <w:u w:val="single"/>
    </w:rPr>
  </w:style>
  <w:style w:type="paragraph" w:customStyle="1" w:styleId="font5">
    <w:name w:val="font5"/>
    <w:basedOn w:val="Normal"/>
    <w:rsid w:val="00742A0C"/>
    <w:pPr>
      <w:spacing w:before="100" w:beforeAutospacing="1" w:after="100" w:afterAutospacing="1"/>
    </w:pPr>
    <w:rPr>
      <w:rFonts w:ascii="Arial" w:hAnsi="Arial" w:cs="Arial"/>
      <w:sz w:val="14"/>
      <w:szCs w:val="14"/>
      <w:lang w:val="en-US" w:eastAsia="en-US"/>
    </w:rPr>
  </w:style>
  <w:style w:type="paragraph" w:customStyle="1" w:styleId="font6">
    <w:name w:val="font6"/>
    <w:basedOn w:val="Normal"/>
    <w:rsid w:val="00742A0C"/>
    <w:pPr>
      <w:spacing w:before="100" w:beforeAutospacing="1" w:after="100" w:afterAutospacing="1"/>
    </w:pPr>
    <w:rPr>
      <w:rFonts w:ascii="Arial" w:hAnsi="Arial" w:cs="Arial"/>
      <w:sz w:val="14"/>
      <w:szCs w:val="14"/>
      <w:lang w:val="en-US" w:eastAsia="en-US"/>
    </w:rPr>
  </w:style>
  <w:style w:type="paragraph" w:customStyle="1" w:styleId="xl65">
    <w:name w:val="xl65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66">
    <w:name w:val="xl66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67">
    <w:name w:val="xl67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68">
    <w:name w:val="xl68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69">
    <w:name w:val="xl69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xl70">
    <w:name w:val="xl70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en-US" w:eastAsia="en-US"/>
    </w:rPr>
  </w:style>
  <w:style w:type="paragraph" w:customStyle="1" w:styleId="xl71">
    <w:name w:val="xl71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2">
    <w:name w:val="xl72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en-US"/>
    </w:rPr>
  </w:style>
  <w:style w:type="paragraph" w:customStyle="1" w:styleId="xl73">
    <w:name w:val="xl73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4">
    <w:name w:val="xl74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5">
    <w:name w:val="xl75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en-US" w:eastAsia="en-US"/>
    </w:rPr>
  </w:style>
  <w:style w:type="paragraph" w:customStyle="1" w:styleId="xl76">
    <w:name w:val="xl76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xl77">
    <w:name w:val="xl77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Titlu2Caracter">
    <w:name w:val="Titlu 2 Caracter"/>
    <w:link w:val="Titlu2"/>
    <w:uiPriority w:val="9"/>
    <w:rsid w:val="00E57C71"/>
    <w:rPr>
      <w:rFonts w:eastAsia="Times New Roman"/>
      <w:b/>
      <w:bCs/>
      <w:sz w:val="36"/>
      <w:szCs w:val="36"/>
    </w:rPr>
  </w:style>
  <w:style w:type="paragraph" w:customStyle="1" w:styleId="Default">
    <w:name w:val="Default"/>
    <w:rsid w:val="007A14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ubsolCaracter">
    <w:name w:val="Subsol Caracter"/>
    <w:link w:val="Subsol"/>
    <w:uiPriority w:val="99"/>
    <w:rsid w:val="00CC3433"/>
    <w:rPr>
      <w:rFonts w:eastAsia="Times New Roman"/>
      <w:lang w:eastAsia="ro-RO"/>
    </w:rPr>
  </w:style>
  <w:style w:type="character" w:customStyle="1" w:styleId="rvts8">
    <w:name w:val="rvts8"/>
    <w:basedOn w:val="Fontdeparagrafimplicit"/>
    <w:rsid w:val="00A4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talincornaci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Aprobat de:</vt:lpstr>
      <vt:lpstr>Aprobat de:</vt:lpstr>
    </vt:vector>
  </TitlesOfParts>
  <Company>Home</Company>
  <LinksUpToDate>false</LinksUpToDate>
  <CharactersWithSpaces>1594</CharactersWithSpaces>
  <SharedDoc>false</SharedDoc>
  <HLinks>
    <vt:vector size="6" baseType="variant">
      <vt:variant>
        <vt:i4>1703975</vt:i4>
      </vt:variant>
      <vt:variant>
        <vt:i4>0</vt:i4>
      </vt:variant>
      <vt:variant>
        <vt:i4>0</vt:i4>
      </vt:variant>
      <vt:variant>
        <vt:i4>5</vt:i4>
      </vt:variant>
      <vt:variant>
        <vt:lpwstr>mailto:catalincornaci@yahoo.com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Aprobat de:</dc:title>
  <dc:subject/>
  <dc:creator>Edi</dc:creator>
  <cp:keywords/>
  <dc:description/>
  <cp:lastModifiedBy>Microsoft account</cp:lastModifiedBy>
  <cp:revision>2</cp:revision>
  <cp:lastPrinted>2022-01-14T09:21:00Z</cp:lastPrinted>
  <dcterms:created xsi:type="dcterms:W3CDTF">2022-03-07T06:41:00Z</dcterms:created>
  <dcterms:modified xsi:type="dcterms:W3CDTF">2022-03-07T06:41:00Z</dcterms:modified>
</cp:coreProperties>
</file>